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81" w:rsidRPr="00241008" w:rsidRDefault="00B0226F" w:rsidP="00B02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08">
        <w:rPr>
          <w:rFonts w:ascii="Times New Roman" w:hAnsi="Times New Roman" w:cs="Times New Roman"/>
          <w:b/>
          <w:sz w:val="28"/>
          <w:szCs w:val="28"/>
        </w:rPr>
        <w:t>ПОЛОЖЕНИЕ О ПЕДАГОГИЧЕСКОМ СОВЕТЕ</w:t>
      </w:r>
    </w:p>
    <w:p w:rsidR="00B0226F" w:rsidRPr="00B00854" w:rsidRDefault="00B0226F" w:rsidP="00B00854">
      <w:pPr>
        <w:pStyle w:val="a3"/>
        <w:numPr>
          <w:ilvl w:val="0"/>
          <w:numId w:val="1"/>
        </w:numPr>
        <w:spacing w:line="24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85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0854" w:rsidRDefault="00B00854" w:rsidP="00B00854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0226F" w:rsidRDefault="00B0226F" w:rsidP="00B00854">
      <w:pPr>
        <w:pStyle w:val="a3"/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коллективным органом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 педагогических работников учреждения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создаётся с целью определения стратегии развития учреждения и исходя из разработанной концепции. </w:t>
      </w:r>
    </w:p>
    <w:p w:rsidR="00B00854" w:rsidRDefault="00B00854" w:rsidP="00B00854">
      <w:pPr>
        <w:pStyle w:val="a3"/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0226F" w:rsidRPr="00B00854" w:rsidRDefault="00B0226F" w:rsidP="00B00854">
      <w:pPr>
        <w:pStyle w:val="a3"/>
        <w:numPr>
          <w:ilvl w:val="0"/>
          <w:numId w:val="1"/>
        </w:numPr>
        <w:spacing w:line="24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854">
        <w:rPr>
          <w:rFonts w:ascii="Times New Roman" w:hAnsi="Times New Roman" w:cs="Times New Roman"/>
          <w:b/>
          <w:sz w:val="28"/>
          <w:szCs w:val="28"/>
        </w:rPr>
        <w:t>Содержание деятельности педагогического совета</w:t>
      </w:r>
    </w:p>
    <w:p w:rsidR="00B0226F" w:rsidRDefault="00B0226F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педагогического совета определены законодательно и включают следующее:</w:t>
      </w:r>
    </w:p>
    <w:p w:rsidR="00B0226F" w:rsidRDefault="00B0226F" w:rsidP="00B00854">
      <w:pPr>
        <w:pStyle w:val="a3"/>
        <w:numPr>
          <w:ilvl w:val="0"/>
          <w:numId w:val="2"/>
        </w:num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226F">
        <w:rPr>
          <w:rFonts w:ascii="Times New Roman" w:hAnsi="Times New Roman" w:cs="Times New Roman"/>
          <w:sz w:val="28"/>
          <w:szCs w:val="28"/>
        </w:rPr>
        <w:t xml:space="preserve">управленческие: </w:t>
      </w:r>
      <w:r>
        <w:rPr>
          <w:rFonts w:ascii="Times New Roman" w:hAnsi="Times New Roman" w:cs="Times New Roman"/>
          <w:sz w:val="28"/>
          <w:szCs w:val="28"/>
        </w:rPr>
        <w:t>законодательные, совещательные, контролирующие, корректирующие, экспертные;</w:t>
      </w:r>
    </w:p>
    <w:p w:rsidR="00B0226F" w:rsidRDefault="00B0226F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методические: информационные, аналитические, развивающие, обучающие;</w:t>
      </w:r>
    </w:p>
    <w:p w:rsidR="00B0226F" w:rsidRDefault="00B0226F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воспитательные: мотивационные, организационно-воспитательные;</w:t>
      </w:r>
    </w:p>
    <w:p w:rsidR="00B0226F" w:rsidRDefault="00B0226F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социально-педагогические: коммуникативные, </w:t>
      </w:r>
      <w:r w:rsidR="00616197">
        <w:rPr>
          <w:rFonts w:ascii="Times New Roman" w:hAnsi="Times New Roman" w:cs="Times New Roman"/>
          <w:sz w:val="28"/>
          <w:szCs w:val="28"/>
        </w:rPr>
        <w:t xml:space="preserve">координирующие, защитные. 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задачи педагогического совета: 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образовательных направлений в соответствии с лицензией Учреждения;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педагогического коллектива на совершенствование образовательной деятельности;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дополнительного образования.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обсуждает и утверждает планы образовательной деятельности; заслушивает доклады и отчеты педагогических работников учреждения.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оценивает работу методического совета учреждения, принимает решения о дисциплинарном воздействии на обучающихся в порядке, определённом Уставом учреждения дополнительного образования детей.</w:t>
      </w:r>
    </w:p>
    <w:p w:rsidR="00616197" w:rsidRPr="00B00854" w:rsidRDefault="00616197" w:rsidP="00B00854">
      <w:pPr>
        <w:pStyle w:val="a3"/>
        <w:numPr>
          <w:ilvl w:val="0"/>
          <w:numId w:val="1"/>
        </w:numPr>
        <w:spacing w:line="24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854">
        <w:rPr>
          <w:rFonts w:ascii="Times New Roman" w:hAnsi="Times New Roman" w:cs="Times New Roman"/>
          <w:b/>
          <w:sz w:val="28"/>
          <w:szCs w:val="28"/>
        </w:rPr>
        <w:t>Состав педагогического совета и организация его работы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педагогического совета входят: директор Учреждения, методисты, педагоги дополнительного образования, родители, воспитанники.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заседание педагогического совета приглашаются представители общественных организаций, учреждений, взаимодействующих с данным учреждением по вопросам образования, родители воспитанников и т.д. </w:t>
      </w:r>
    </w:p>
    <w:p w:rsidR="00616197" w:rsidRDefault="00616197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работает по плану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Периодичность заседаний определяется по мере необходимости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854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принимаются большинством голосов при наличии на заседании не менее 2/3 его членов. Организацию выполнения решений педагогического совета осуществляет председатель и ответственные лица, указанные в решении. Результаты этой работы сообщаются на последующих заседаниях. </w:t>
      </w:r>
    </w:p>
    <w:p w:rsidR="00B00854" w:rsidRPr="00B00854" w:rsidRDefault="00B00854" w:rsidP="00B00854">
      <w:pPr>
        <w:pStyle w:val="a3"/>
        <w:numPr>
          <w:ilvl w:val="0"/>
          <w:numId w:val="1"/>
        </w:numPr>
        <w:spacing w:line="24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854">
        <w:rPr>
          <w:rFonts w:ascii="Times New Roman" w:hAnsi="Times New Roman" w:cs="Times New Roman"/>
          <w:b/>
          <w:sz w:val="28"/>
          <w:szCs w:val="28"/>
        </w:rPr>
        <w:t>Документация педагогического совета</w:t>
      </w:r>
    </w:p>
    <w:p w:rsidR="00B00854" w:rsidRPr="00B00854" w:rsidRDefault="00B00854" w:rsidP="00B00854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педагогического совета оформляются протоколом. Нумерация протоколов ведётся от начала учебного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Протоколы подписываются директором учреждения и секретарем совета. </w:t>
      </w:r>
    </w:p>
    <w:sectPr w:rsidR="00B00854" w:rsidRPr="00B00854" w:rsidSect="004E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67"/>
    <w:multiLevelType w:val="hybridMultilevel"/>
    <w:tmpl w:val="27228D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81055"/>
    <w:multiLevelType w:val="hybridMultilevel"/>
    <w:tmpl w:val="5968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0226F"/>
    <w:rsid w:val="00241008"/>
    <w:rsid w:val="004E1481"/>
    <w:rsid w:val="00616197"/>
    <w:rsid w:val="00A87807"/>
    <w:rsid w:val="00B00854"/>
    <w:rsid w:val="00B0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2012-07-31T03:31:00Z</dcterms:created>
  <dcterms:modified xsi:type="dcterms:W3CDTF">2012-07-31T03:58:00Z</dcterms:modified>
</cp:coreProperties>
</file>